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C93DB" w14:textId="39AE6C45" w:rsidR="001E39CF" w:rsidRPr="001E39CF" w:rsidRDefault="001E39CF" w:rsidP="001E39CF">
      <w:pPr>
        <w:rPr>
          <w:rFonts w:ascii="Arial" w:hAnsi="Arial" w:cs="Arial"/>
          <w:color w:val="000000" w:themeColor="text1"/>
        </w:rPr>
      </w:pPr>
      <w:r>
        <w:rPr>
          <w:rFonts w:ascii="Arial" w:hAnsi="Arial" w:cs="Arial"/>
          <w:color w:val="000000" w:themeColor="text1"/>
        </w:rPr>
        <w:t>Mr</w:t>
      </w:r>
      <w:r w:rsidRPr="001E39CF">
        <w:rPr>
          <w:rFonts w:ascii="Arial" w:hAnsi="Arial" w:cs="Arial"/>
          <w:color w:val="000000" w:themeColor="text1"/>
        </w:rPr>
        <w:t>. &amp; Mrs. Smith</w:t>
      </w:r>
    </w:p>
    <w:p w14:paraId="1AD10B5B" w14:textId="77777777" w:rsidR="001E39CF" w:rsidRPr="001E39CF" w:rsidRDefault="001E39CF" w:rsidP="001E39CF">
      <w:pPr>
        <w:rPr>
          <w:rFonts w:ascii="Arial" w:hAnsi="Arial" w:cs="Arial"/>
          <w:color w:val="000000" w:themeColor="text1"/>
        </w:rPr>
      </w:pPr>
      <w:r w:rsidRPr="001E39CF">
        <w:rPr>
          <w:rFonts w:ascii="Arial" w:hAnsi="Arial" w:cs="Arial"/>
          <w:color w:val="000000" w:themeColor="text1"/>
        </w:rPr>
        <w:t>4140 Maple St</w:t>
      </w:r>
    </w:p>
    <w:p w14:paraId="60AD70E2" w14:textId="77777777" w:rsidR="001E39CF" w:rsidRPr="001E39CF" w:rsidRDefault="001E39CF" w:rsidP="001E39CF">
      <w:pPr>
        <w:rPr>
          <w:rFonts w:ascii="Arial" w:hAnsi="Arial" w:cs="Arial"/>
          <w:color w:val="000000" w:themeColor="text1"/>
        </w:rPr>
      </w:pPr>
      <w:r w:rsidRPr="001E39CF">
        <w:rPr>
          <w:rFonts w:ascii="Arial" w:hAnsi="Arial" w:cs="Arial"/>
          <w:color w:val="000000" w:themeColor="text1"/>
        </w:rPr>
        <w:t>Small Town, CA  90210</w:t>
      </w:r>
    </w:p>
    <w:p w14:paraId="78D06B3C" w14:textId="77777777" w:rsidR="001E39CF" w:rsidRPr="001E39CF" w:rsidRDefault="001E39CF" w:rsidP="001E39CF">
      <w:pPr>
        <w:rPr>
          <w:rFonts w:ascii="Arial" w:hAnsi="Arial" w:cs="Arial"/>
          <w:color w:val="000000" w:themeColor="text1"/>
        </w:rPr>
      </w:pPr>
    </w:p>
    <w:p w14:paraId="6EAED488" w14:textId="77777777" w:rsidR="001E39CF" w:rsidRPr="001E39CF" w:rsidRDefault="001E39CF" w:rsidP="001E39CF">
      <w:pPr>
        <w:rPr>
          <w:rFonts w:ascii="Arial" w:hAnsi="Arial" w:cs="Arial"/>
          <w:color w:val="000000" w:themeColor="text1"/>
        </w:rPr>
      </w:pPr>
      <w:proofErr w:type="spellStart"/>
      <w:r w:rsidRPr="001E39CF">
        <w:rPr>
          <w:rFonts w:ascii="Arial" w:hAnsi="Arial" w:cs="Arial"/>
          <w:color w:val="000000" w:themeColor="text1"/>
        </w:rPr>
        <w:t>Estimado</w:t>
      </w:r>
      <w:proofErr w:type="spellEnd"/>
      <w:r w:rsidRPr="001E39CF">
        <w:rPr>
          <w:rFonts w:ascii="Arial" w:hAnsi="Arial" w:cs="Arial"/>
          <w:color w:val="000000" w:themeColor="text1"/>
        </w:rPr>
        <w:t xml:space="preserve"> Mr. and Mrs. Smith:</w:t>
      </w:r>
    </w:p>
    <w:p w14:paraId="6A150E06" w14:textId="77777777" w:rsidR="00A22944" w:rsidRPr="001E39CF" w:rsidRDefault="00A22944" w:rsidP="00A22944">
      <w:pPr>
        <w:pStyle w:val="NormalWeb"/>
        <w:shd w:val="clear" w:color="auto" w:fill="FFFFFF"/>
        <w:spacing w:after="360"/>
        <w:rPr>
          <w:rFonts w:ascii="Arial" w:hAnsi="Arial" w:cs="Arial"/>
          <w:color w:val="000000" w:themeColor="text1"/>
          <w:lang w:val="es-US"/>
        </w:rPr>
      </w:pPr>
      <w:r w:rsidRPr="001E39CF">
        <w:rPr>
          <w:rFonts w:ascii="Arial" w:hAnsi="Arial" w:cs="Arial"/>
          <w:color w:val="000000" w:themeColor="text1"/>
          <w:lang w:val="es-US"/>
        </w:rPr>
        <w:t>Datos sobre los anuncios caducados</w:t>
      </w:r>
    </w:p>
    <w:p w14:paraId="44C7DDD0" w14:textId="77777777" w:rsidR="00A22944" w:rsidRPr="001E39CF" w:rsidRDefault="00A22944" w:rsidP="00A22944">
      <w:pPr>
        <w:pStyle w:val="NormalWeb"/>
        <w:shd w:val="clear" w:color="auto" w:fill="FFFFFF"/>
        <w:spacing w:after="360"/>
        <w:rPr>
          <w:rFonts w:ascii="Arial" w:hAnsi="Arial" w:cs="Arial"/>
          <w:color w:val="000000" w:themeColor="text1"/>
          <w:lang w:val="es-US"/>
        </w:rPr>
      </w:pPr>
      <w:r w:rsidRPr="001E39CF">
        <w:rPr>
          <w:rFonts w:ascii="Arial" w:hAnsi="Arial" w:cs="Arial"/>
          <w:color w:val="000000" w:themeColor="text1"/>
          <w:lang w:val="es-US"/>
        </w:rPr>
        <w:t>¿Sabía que casi el 25% de los anuncios no se venden? El mercado los rechaza. En otras palabras, el mercado no aceptó el esfuerzo de marketing, el precio, la condición, la ubicación o una combinación de estas áreas... ¡tal vez las cuatro!</w:t>
      </w:r>
    </w:p>
    <w:p w14:paraId="4295420A" w14:textId="77777777" w:rsidR="00A22944" w:rsidRPr="001E39CF" w:rsidRDefault="00A22944" w:rsidP="00A22944">
      <w:pPr>
        <w:pStyle w:val="NormalWeb"/>
        <w:shd w:val="clear" w:color="auto" w:fill="FFFFFF"/>
        <w:spacing w:after="360"/>
        <w:rPr>
          <w:rFonts w:ascii="Arial" w:hAnsi="Arial" w:cs="Arial"/>
          <w:color w:val="000000" w:themeColor="text1"/>
          <w:lang w:val="es-US"/>
        </w:rPr>
      </w:pPr>
      <w:r w:rsidRPr="001E39CF">
        <w:rPr>
          <w:rFonts w:ascii="Arial" w:hAnsi="Arial" w:cs="Arial"/>
          <w:color w:val="000000" w:themeColor="text1"/>
          <w:lang w:val="es-US"/>
        </w:rPr>
        <w:t>La buena noticia es que usted controla dos de estas cuatro áreas: El precio y el estado. Mi equipo y yo controlamos una: Los esfuerzos de marketing.</w:t>
      </w:r>
    </w:p>
    <w:p w14:paraId="73134C6D" w14:textId="77777777" w:rsidR="00A22944" w:rsidRPr="001E39CF" w:rsidRDefault="00A22944" w:rsidP="00A22944">
      <w:pPr>
        <w:pStyle w:val="NormalWeb"/>
        <w:shd w:val="clear" w:color="auto" w:fill="FFFFFF"/>
        <w:spacing w:after="360"/>
        <w:rPr>
          <w:rFonts w:ascii="Arial" w:hAnsi="Arial" w:cs="Arial"/>
          <w:color w:val="000000" w:themeColor="text1"/>
          <w:lang w:val="es-US"/>
        </w:rPr>
      </w:pPr>
      <w:r w:rsidRPr="001E39CF">
        <w:rPr>
          <w:rFonts w:ascii="Arial" w:hAnsi="Arial" w:cs="Arial"/>
          <w:color w:val="000000" w:themeColor="text1"/>
          <w:lang w:val="es-US"/>
        </w:rPr>
        <w:t>Antes de que intente vender de nuevo, me gustaría tener la oportunidad de reunirme con usted para discutir una estrategia de venta totalmente nueva. Creo que un nuevo enfoque, una energía renovada y unas tácticas de marketing específicas y probadas ayudarán a reposicionar y vender su propiedad rápidamente... al mejor precio.</w:t>
      </w:r>
    </w:p>
    <w:p w14:paraId="4667E6C9" w14:textId="77777777" w:rsidR="00A22944" w:rsidRPr="001E39CF" w:rsidRDefault="00A22944" w:rsidP="00A22944">
      <w:pPr>
        <w:pStyle w:val="NormalWeb"/>
        <w:shd w:val="clear" w:color="auto" w:fill="FFFFFF"/>
        <w:spacing w:after="360"/>
        <w:rPr>
          <w:rFonts w:ascii="Arial" w:hAnsi="Arial" w:cs="Arial"/>
          <w:color w:val="000000" w:themeColor="text1"/>
          <w:lang w:val="es-US"/>
        </w:rPr>
      </w:pPr>
      <w:r w:rsidRPr="001E39CF">
        <w:rPr>
          <w:rFonts w:ascii="Arial" w:hAnsi="Arial" w:cs="Arial"/>
          <w:color w:val="000000" w:themeColor="text1"/>
          <w:lang w:val="es-US"/>
        </w:rPr>
        <w:t>Aprecio la oportunidad de ganar su negocio.</w:t>
      </w:r>
    </w:p>
    <w:p w14:paraId="1B0D8A28" w14:textId="75FAA44B" w:rsidR="00A22944" w:rsidRPr="001E39CF" w:rsidRDefault="00A22944" w:rsidP="00A22944">
      <w:pPr>
        <w:pStyle w:val="NormalWeb"/>
        <w:shd w:val="clear" w:color="auto" w:fill="FFFFFF"/>
        <w:spacing w:after="360"/>
        <w:rPr>
          <w:rFonts w:ascii="Arial" w:hAnsi="Arial" w:cs="Arial"/>
          <w:color w:val="000000" w:themeColor="text1"/>
        </w:rPr>
      </w:pPr>
      <w:r w:rsidRPr="001E39CF">
        <w:rPr>
          <w:rFonts w:ascii="Arial" w:hAnsi="Arial" w:cs="Arial"/>
          <w:color w:val="000000" w:themeColor="text1"/>
        </w:rPr>
        <w:t>Atentamente,</w:t>
      </w:r>
    </w:p>
    <w:p w14:paraId="2B1FD957" w14:textId="77777777" w:rsidR="001E39CF" w:rsidRPr="001E39CF" w:rsidRDefault="001E39CF" w:rsidP="001E39CF">
      <w:pPr>
        <w:rPr>
          <w:rFonts w:ascii="Arial" w:hAnsi="Arial" w:cs="Arial"/>
          <w:color w:val="000000" w:themeColor="text1"/>
        </w:rPr>
      </w:pPr>
      <w:r w:rsidRPr="001E39CF">
        <w:rPr>
          <w:rFonts w:ascii="Arial" w:hAnsi="Arial" w:cs="Arial"/>
          <w:color w:val="000000" w:themeColor="text1"/>
        </w:rPr>
        <w:t>Darryl Davis</w:t>
      </w:r>
    </w:p>
    <w:p w14:paraId="7FE1B54B" w14:textId="77777777" w:rsidR="001E39CF" w:rsidRPr="001E39CF" w:rsidRDefault="001E39CF" w:rsidP="001E39CF">
      <w:pPr>
        <w:rPr>
          <w:rFonts w:ascii="Arial" w:hAnsi="Arial" w:cs="Arial"/>
          <w:color w:val="000000" w:themeColor="text1"/>
        </w:rPr>
      </w:pPr>
      <w:r w:rsidRPr="001E39CF">
        <w:rPr>
          <w:rFonts w:ascii="Arial" w:hAnsi="Arial" w:cs="Arial"/>
          <w:color w:val="000000" w:themeColor="text1"/>
        </w:rPr>
        <w:t>Power Agent Realty</w:t>
      </w:r>
    </w:p>
    <w:p w14:paraId="22BB28FA" w14:textId="77777777" w:rsidR="001E39CF" w:rsidRPr="001E39CF" w:rsidRDefault="001E39CF" w:rsidP="00A22944">
      <w:pPr>
        <w:pStyle w:val="NormalWeb"/>
        <w:shd w:val="clear" w:color="auto" w:fill="FFFFFF"/>
        <w:spacing w:before="0" w:beforeAutospacing="0" w:after="360" w:afterAutospacing="0"/>
        <w:rPr>
          <w:rFonts w:ascii="Arial" w:hAnsi="Arial" w:cs="Arial"/>
          <w:color w:val="000000" w:themeColor="text1"/>
        </w:rPr>
      </w:pPr>
    </w:p>
    <w:p w14:paraId="6A099927" w14:textId="10F50485" w:rsidR="003B223E" w:rsidRPr="001E39CF" w:rsidRDefault="00A22944" w:rsidP="00A22944">
      <w:pPr>
        <w:pStyle w:val="NormalWeb"/>
        <w:shd w:val="clear" w:color="auto" w:fill="FFFFFF"/>
        <w:spacing w:before="0" w:beforeAutospacing="0" w:after="360" w:afterAutospacing="0"/>
        <w:rPr>
          <w:rFonts w:ascii="Arial" w:hAnsi="Arial" w:cs="Arial"/>
          <w:color w:val="000000" w:themeColor="text1"/>
          <w:lang w:val="es-US"/>
        </w:rPr>
      </w:pPr>
      <w:r w:rsidRPr="001E39CF">
        <w:rPr>
          <w:rFonts w:ascii="Arial" w:hAnsi="Arial" w:cs="Arial"/>
          <w:color w:val="000000" w:themeColor="text1"/>
          <w:lang w:val="es-US"/>
        </w:rPr>
        <w:t>Superando expectativas... Un cliente a la vez.</w:t>
      </w:r>
    </w:p>
    <w:p w14:paraId="52291200" w14:textId="4AAA65DE" w:rsidR="00B8585A" w:rsidRDefault="00B8585A">
      <w:pPr>
        <w:rPr>
          <w:color w:val="000000" w:themeColor="text1"/>
          <w:lang w:val="es-US"/>
        </w:rPr>
      </w:pPr>
    </w:p>
    <w:p w14:paraId="0612C214" w14:textId="18AC373C" w:rsidR="00842519" w:rsidRDefault="00842519">
      <w:pPr>
        <w:rPr>
          <w:color w:val="000000" w:themeColor="text1"/>
          <w:lang w:val="es-US"/>
        </w:rPr>
      </w:pPr>
    </w:p>
    <w:p w14:paraId="21CFB498" w14:textId="384FDCBF" w:rsidR="00842519" w:rsidRDefault="00842519">
      <w:pPr>
        <w:rPr>
          <w:color w:val="000000" w:themeColor="text1"/>
          <w:lang w:val="es-US"/>
        </w:rPr>
      </w:pPr>
    </w:p>
    <w:p w14:paraId="6AD467B2" w14:textId="719B0F79" w:rsidR="00842519" w:rsidRDefault="00842519">
      <w:pPr>
        <w:rPr>
          <w:color w:val="000000" w:themeColor="text1"/>
          <w:lang w:val="es-US"/>
        </w:rPr>
      </w:pPr>
    </w:p>
    <w:p w14:paraId="64AD7FE1" w14:textId="6F0FBC5E" w:rsidR="00842519" w:rsidRDefault="00842519">
      <w:pPr>
        <w:rPr>
          <w:color w:val="000000" w:themeColor="text1"/>
          <w:lang w:val="es-US"/>
        </w:rPr>
      </w:pPr>
    </w:p>
    <w:p w14:paraId="49BA55FD" w14:textId="0C819DDC" w:rsidR="00842519" w:rsidRDefault="00842519">
      <w:pPr>
        <w:rPr>
          <w:color w:val="000000" w:themeColor="text1"/>
          <w:lang w:val="es-US"/>
        </w:rPr>
      </w:pPr>
    </w:p>
    <w:p w14:paraId="6391B751" w14:textId="683299AE" w:rsidR="00842519" w:rsidRDefault="00842519">
      <w:pPr>
        <w:rPr>
          <w:color w:val="000000" w:themeColor="text1"/>
          <w:lang w:val="es-US"/>
        </w:rPr>
      </w:pPr>
    </w:p>
    <w:p w14:paraId="783EA0B1" w14:textId="15A7A981" w:rsidR="00842519" w:rsidRDefault="00842519">
      <w:pPr>
        <w:rPr>
          <w:color w:val="000000" w:themeColor="text1"/>
          <w:lang w:val="es-US"/>
        </w:rPr>
      </w:pPr>
    </w:p>
    <w:p w14:paraId="770E361E" w14:textId="773F1BF9" w:rsidR="00842519" w:rsidRDefault="00842519">
      <w:pPr>
        <w:rPr>
          <w:color w:val="000000" w:themeColor="text1"/>
          <w:lang w:val="es-US"/>
        </w:rPr>
      </w:pPr>
      <w:bookmarkStart w:id="0" w:name="_GoBack"/>
      <w:bookmarkEnd w:id="0"/>
    </w:p>
    <w:p w14:paraId="78DC0525" w14:textId="2BBE450B" w:rsidR="00842519" w:rsidRDefault="00842519">
      <w:pPr>
        <w:rPr>
          <w:color w:val="000000" w:themeColor="text1"/>
          <w:lang w:val="es-US"/>
        </w:rPr>
      </w:pPr>
    </w:p>
    <w:p w14:paraId="3D6B8BE4" w14:textId="6CB4210D" w:rsidR="00842519" w:rsidRDefault="00842519" w:rsidP="00842519">
      <w:pPr>
        <w:jc w:val="right"/>
        <w:rPr>
          <w:color w:val="000000" w:themeColor="text1"/>
          <w:lang w:val="es-US"/>
        </w:rPr>
      </w:pPr>
      <w:r w:rsidRPr="003619EE">
        <w:rPr>
          <w:noProof/>
          <w:color w:val="000000" w:themeColor="text1"/>
        </w:rPr>
        <w:drawing>
          <wp:inline distT="0" distB="0" distL="0" distR="0" wp14:anchorId="48B9F61D" wp14:editId="21239266">
            <wp:extent cx="1428561" cy="8305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3077" cy="833206"/>
                    </a:xfrm>
                    <a:prstGeom prst="rect">
                      <a:avLst/>
                    </a:prstGeom>
                  </pic:spPr>
                </pic:pic>
              </a:graphicData>
            </a:graphic>
          </wp:inline>
        </w:drawing>
      </w:r>
    </w:p>
    <w:p w14:paraId="5564F34C" w14:textId="77777777" w:rsidR="00842519" w:rsidRPr="001E39CF" w:rsidRDefault="00842519" w:rsidP="00842519">
      <w:pPr>
        <w:jc w:val="right"/>
        <w:rPr>
          <w:color w:val="000000" w:themeColor="text1"/>
          <w:lang w:val="es-US"/>
        </w:rPr>
      </w:pPr>
    </w:p>
    <w:sectPr w:rsidR="00842519" w:rsidRPr="001E39CF" w:rsidSect="0005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3E"/>
    <w:rsid w:val="00057BC4"/>
    <w:rsid w:val="001E39CF"/>
    <w:rsid w:val="003B223E"/>
    <w:rsid w:val="00842519"/>
    <w:rsid w:val="00A22944"/>
    <w:rsid w:val="00B8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C3AE"/>
  <w15:chartTrackingRefBased/>
  <w15:docId w15:val="{8CB3032F-AD7A-7647-83B8-CEED8CFA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2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Svoboda</dc:creator>
  <cp:keywords/>
  <dc:description/>
  <cp:lastModifiedBy>user</cp:lastModifiedBy>
  <cp:revision>2</cp:revision>
  <dcterms:created xsi:type="dcterms:W3CDTF">2021-04-01T18:17:00Z</dcterms:created>
  <dcterms:modified xsi:type="dcterms:W3CDTF">2021-04-01T18:17:00Z</dcterms:modified>
</cp:coreProperties>
</file>